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6D" w:rsidRDefault="00736EEA" w:rsidP="00385C8B">
      <w:pPr>
        <w:spacing w:line="360" w:lineRule="auto"/>
        <w:jc w:val="right"/>
        <w:rPr>
          <w:sz w:val="24"/>
        </w:rPr>
      </w:pPr>
      <w:r>
        <w:rPr>
          <w:sz w:val="24"/>
        </w:rPr>
        <w:t>Joel Schreiner</w:t>
      </w:r>
    </w:p>
    <w:p w:rsidR="00736EEA" w:rsidRDefault="00736EEA" w:rsidP="00385C8B">
      <w:pPr>
        <w:spacing w:line="360" w:lineRule="auto"/>
        <w:jc w:val="right"/>
        <w:rPr>
          <w:sz w:val="24"/>
        </w:rPr>
      </w:pPr>
      <w:r>
        <w:rPr>
          <w:sz w:val="24"/>
        </w:rPr>
        <w:t>2-26-19</w:t>
      </w:r>
    </w:p>
    <w:p w:rsidR="00736EEA" w:rsidRDefault="00736EEA" w:rsidP="00385C8B">
      <w:pPr>
        <w:spacing w:line="360" w:lineRule="auto"/>
        <w:jc w:val="right"/>
        <w:rPr>
          <w:sz w:val="24"/>
        </w:rPr>
      </w:pPr>
      <w:r>
        <w:rPr>
          <w:sz w:val="24"/>
        </w:rPr>
        <w:t>EDUC 450</w:t>
      </w:r>
    </w:p>
    <w:p w:rsidR="00736EEA" w:rsidRDefault="00736EEA" w:rsidP="00385C8B">
      <w:pPr>
        <w:spacing w:line="360" w:lineRule="auto"/>
        <w:jc w:val="right"/>
        <w:rPr>
          <w:sz w:val="24"/>
        </w:rPr>
      </w:pPr>
      <w:r>
        <w:rPr>
          <w:sz w:val="24"/>
        </w:rPr>
        <w:t>RMHS Film Symposium</w:t>
      </w:r>
    </w:p>
    <w:p w:rsidR="00736EEA" w:rsidRDefault="00736EEA" w:rsidP="00385C8B">
      <w:pPr>
        <w:spacing w:line="360" w:lineRule="auto"/>
        <w:jc w:val="right"/>
        <w:rPr>
          <w:sz w:val="24"/>
        </w:rPr>
      </w:pPr>
    </w:p>
    <w:p w:rsidR="00736EEA" w:rsidRDefault="00736EEA" w:rsidP="00385C8B">
      <w:pPr>
        <w:spacing w:line="360" w:lineRule="auto"/>
        <w:ind w:firstLine="720"/>
        <w:rPr>
          <w:sz w:val="24"/>
        </w:rPr>
      </w:pPr>
      <w:r>
        <w:rPr>
          <w:sz w:val="24"/>
        </w:rPr>
        <w:t xml:space="preserve">While the event wasn’t as formal as I expected, having been to film symposium at CSU, </w:t>
      </w:r>
      <w:r w:rsidR="0060788A">
        <w:rPr>
          <w:sz w:val="24"/>
        </w:rPr>
        <w:t>it was certainly something to see when it came to the responses of the students. They were all excited and openly supported those that had their videos shown for the event. In between each video, the students clapped and cheered.</w:t>
      </w:r>
    </w:p>
    <w:p w:rsidR="0060788A" w:rsidRDefault="0060788A" w:rsidP="00385C8B">
      <w:pPr>
        <w:spacing w:line="360" w:lineRule="auto"/>
        <w:ind w:firstLine="720"/>
        <w:rPr>
          <w:sz w:val="24"/>
        </w:rPr>
      </w:pPr>
      <w:r>
        <w:rPr>
          <w:sz w:val="24"/>
        </w:rPr>
        <w:t>One thing that it opened my eyes to was how suppo</w:t>
      </w:r>
      <w:r w:rsidR="007E3C23">
        <w:rPr>
          <w:sz w:val="24"/>
        </w:rPr>
        <w:t>rting the students were. We hear about these things in discussion and conversation, but we don’t always know about it until we experience it. I remember how events back in my high school had occasions like this but were not often very professional.</w:t>
      </w:r>
    </w:p>
    <w:p w:rsidR="009F516C" w:rsidRDefault="009F516C" w:rsidP="00385C8B">
      <w:pPr>
        <w:spacing w:line="360" w:lineRule="auto"/>
        <w:ind w:firstLine="720"/>
        <w:rPr>
          <w:sz w:val="24"/>
        </w:rPr>
      </w:pPr>
      <w:r>
        <w:rPr>
          <w:sz w:val="24"/>
        </w:rPr>
        <w:t xml:space="preserve">It, also, helped </w:t>
      </w:r>
      <w:r w:rsidR="00385C8B">
        <w:rPr>
          <w:sz w:val="24"/>
        </w:rPr>
        <w:t>me further understand the things students are interested in and what topics they want to explore. From an artistic standpoint, I was able to tell what they were passionate about advocating for and I was able to see their skills in developing a narrative within their work. On the surface, you’re never sure what a person is interested in until you talk with them. In a video/film, you get a slice of what they were and are thinking about depending on the format of the product.</w:t>
      </w:r>
    </w:p>
    <w:p w:rsidR="00385C8B" w:rsidRPr="00736EEA" w:rsidRDefault="00385C8B" w:rsidP="00385C8B">
      <w:pPr>
        <w:spacing w:line="360" w:lineRule="auto"/>
        <w:ind w:firstLine="720"/>
        <w:rPr>
          <w:sz w:val="24"/>
        </w:rPr>
      </w:pPr>
      <w:r>
        <w:rPr>
          <w:sz w:val="24"/>
        </w:rPr>
        <w:t>This event was good for me as an educator specifically because I was able to see the interests and passions of the students. If I was an educator for several years, it would allow me to get to know my students a little better and connect with them more so than if I just interacted with them a few minutes every day. By doing a project like this, and being the corresponding teacher to the event, I would be able to interact with them in terms of feedback, reflection of purpose, and other things that they would want to make sure fit with their meaning.</w:t>
      </w:r>
      <w:bookmarkStart w:id="0" w:name="_GoBack"/>
      <w:bookmarkEnd w:id="0"/>
    </w:p>
    <w:sectPr w:rsidR="00385C8B" w:rsidRPr="0073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EA"/>
    <w:rsid w:val="00385C8B"/>
    <w:rsid w:val="0057046D"/>
    <w:rsid w:val="0060788A"/>
    <w:rsid w:val="00736EEA"/>
    <w:rsid w:val="0076304A"/>
    <w:rsid w:val="007E3C23"/>
    <w:rsid w:val="00846EC7"/>
    <w:rsid w:val="0087186B"/>
    <w:rsid w:val="009F516C"/>
    <w:rsid w:val="00B135F6"/>
    <w:rsid w:val="00C3354A"/>
    <w:rsid w:val="00CF3BCB"/>
    <w:rsid w:val="00DC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99AF"/>
  <w15:chartTrackingRefBased/>
  <w15:docId w15:val="{D2F87C1F-64CB-40BA-94F6-1F9BECAC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Klaus</dc:creator>
  <cp:keywords/>
  <dc:description/>
  <cp:lastModifiedBy>JH Klaus</cp:lastModifiedBy>
  <cp:revision>2</cp:revision>
  <dcterms:created xsi:type="dcterms:W3CDTF">2019-02-27T02:29:00Z</dcterms:created>
  <dcterms:modified xsi:type="dcterms:W3CDTF">2019-02-27T06:01:00Z</dcterms:modified>
</cp:coreProperties>
</file>